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8C" w:rsidRPr="007035C1" w:rsidRDefault="0001678C" w:rsidP="000167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C1">
        <w:rPr>
          <w:rFonts w:ascii="Times New Roman" w:hAnsi="Times New Roman" w:cs="Times New Roman"/>
          <w:sz w:val="28"/>
          <w:szCs w:val="28"/>
        </w:rPr>
        <w:br w:type="page"/>
      </w:r>
    </w:p>
    <w:p w:rsidR="0001678C" w:rsidRPr="007035C1" w:rsidRDefault="0001678C" w:rsidP="000167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C1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01678C" w:rsidRPr="00077D30" w:rsidRDefault="0001678C" w:rsidP="00077D30">
      <w:pPr>
        <w:pStyle w:val="a4"/>
        <w:tabs>
          <w:tab w:val="left" w:pos="13183"/>
        </w:tabs>
        <w:spacing w:line="240" w:lineRule="auto"/>
        <w:ind w:left="2203" w:right="1648"/>
        <w:rPr>
          <w:rFonts w:ascii="Times New Roman" w:hAnsi="Times New Roman" w:cs="Times New Roman"/>
          <w:b/>
          <w:sz w:val="28"/>
          <w:szCs w:val="28"/>
        </w:rPr>
      </w:pPr>
      <w:r w:rsidRPr="007035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01678C" w:rsidRPr="007035C1" w:rsidRDefault="0001678C" w:rsidP="0001678C">
      <w:pPr>
        <w:tabs>
          <w:tab w:val="left" w:pos="9781"/>
          <w:tab w:val="left" w:pos="13183"/>
        </w:tabs>
        <w:spacing w:line="240" w:lineRule="auto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C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1678C" w:rsidRDefault="0001678C" w:rsidP="0001678C">
      <w:pPr>
        <w:tabs>
          <w:tab w:val="left" w:pos="9781"/>
          <w:tab w:val="left" w:pos="13183"/>
        </w:tabs>
        <w:spacing w:line="240" w:lineRule="auto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C1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7035C1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7035C1">
        <w:rPr>
          <w:rFonts w:ascii="Times New Roman" w:hAnsi="Times New Roman" w:cs="Times New Roman"/>
          <w:b/>
          <w:sz w:val="28"/>
          <w:szCs w:val="28"/>
        </w:rPr>
        <w:t xml:space="preserve"> деятельности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7035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7035C1">
        <w:rPr>
          <w:rFonts w:ascii="Times New Roman" w:hAnsi="Times New Roman" w:cs="Times New Roman"/>
          <w:b/>
          <w:sz w:val="28"/>
          <w:szCs w:val="28"/>
        </w:rPr>
        <w:t>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ательного учреждения «Начальная школа – детский сад №78» города Махачкалы за 2018</w:t>
      </w:r>
      <w:r w:rsidRPr="007035C1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B0F07" w:rsidRPr="004D7078" w:rsidRDefault="00077D30" w:rsidP="00CB0F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0F07" w:rsidRPr="007035C1">
        <w:rPr>
          <w:rFonts w:ascii="Times New Roman" w:hAnsi="Times New Roman" w:cs="Times New Roman"/>
          <w:sz w:val="28"/>
          <w:szCs w:val="28"/>
        </w:rPr>
        <w:t>В Му</w:t>
      </w:r>
      <w:r w:rsidR="00CB0F07">
        <w:rPr>
          <w:rFonts w:ascii="Times New Roman" w:hAnsi="Times New Roman" w:cs="Times New Roman"/>
          <w:sz w:val="28"/>
          <w:szCs w:val="28"/>
        </w:rPr>
        <w:t>ниципальном бюджетном  обще</w:t>
      </w:r>
      <w:r w:rsidR="00CB0F07" w:rsidRPr="007035C1">
        <w:rPr>
          <w:rFonts w:ascii="Times New Roman" w:hAnsi="Times New Roman" w:cs="Times New Roman"/>
          <w:sz w:val="28"/>
          <w:szCs w:val="28"/>
        </w:rPr>
        <w:t>образо</w:t>
      </w:r>
      <w:r w:rsidR="00CB0F07">
        <w:rPr>
          <w:rFonts w:ascii="Times New Roman" w:hAnsi="Times New Roman" w:cs="Times New Roman"/>
          <w:sz w:val="28"/>
          <w:szCs w:val="28"/>
        </w:rPr>
        <w:t xml:space="preserve">вательном учреждении «Начальная школа </w:t>
      </w:r>
      <w:proofErr w:type="gramStart"/>
      <w:r w:rsidR="00CB0F07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CB0F07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78</w:t>
      </w:r>
      <w:r w:rsidR="00CB0F07" w:rsidRPr="007035C1">
        <w:rPr>
          <w:rFonts w:ascii="Times New Roman" w:hAnsi="Times New Roman" w:cs="Times New Roman"/>
          <w:sz w:val="28"/>
          <w:szCs w:val="28"/>
        </w:rPr>
        <w:t xml:space="preserve">» города Махачкалы была проведена процедура </w:t>
      </w:r>
      <w:proofErr w:type="spellStart"/>
      <w:r w:rsidR="00CB0F07" w:rsidRPr="007035C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B0F07" w:rsidRPr="007035C1">
        <w:rPr>
          <w:rFonts w:ascii="Times New Roman" w:hAnsi="Times New Roman" w:cs="Times New Roman"/>
          <w:sz w:val="28"/>
          <w:szCs w:val="28"/>
        </w:rPr>
        <w:t xml:space="preserve"> деятельности обр</w:t>
      </w:r>
      <w:r w:rsidR="00CB0F07">
        <w:rPr>
          <w:rFonts w:ascii="Times New Roman" w:hAnsi="Times New Roman" w:cs="Times New Roman"/>
          <w:sz w:val="28"/>
          <w:szCs w:val="28"/>
        </w:rPr>
        <w:t>азовательного учреждения за 2018</w:t>
      </w:r>
      <w:r w:rsidR="00CB0F07" w:rsidRPr="007035C1">
        <w:rPr>
          <w:rFonts w:ascii="Times New Roman" w:hAnsi="Times New Roman" w:cs="Times New Roman"/>
          <w:sz w:val="28"/>
          <w:szCs w:val="28"/>
        </w:rPr>
        <w:t>год</w:t>
      </w:r>
      <w:r w:rsidR="00CB0F07">
        <w:rPr>
          <w:rFonts w:ascii="Times New Roman" w:hAnsi="Times New Roman" w:cs="Times New Roman"/>
          <w:sz w:val="28"/>
          <w:szCs w:val="28"/>
        </w:rPr>
        <w:t xml:space="preserve">  </w:t>
      </w:r>
      <w:r w:rsidR="00CB0F07" w:rsidRPr="004D7078">
        <w:rPr>
          <w:rFonts w:ascii="Times New Roman" w:hAnsi="Times New Roman" w:cs="Times New Roman"/>
          <w:sz w:val="28"/>
          <w:szCs w:val="28"/>
        </w:rPr>
        <w:t xml:space="preserve">в  соответствии  с  Приказом  Министерства  образования  и  науки Российской  Федерации  от  14.06.2013  №462  «Об  утверждении  Порядка  проведения </w:t>
      </w:r>
      <w:proofErr w:type="spellStart"/>
      <w:r w:rsidR="00CB0F07" w:rsidRPr="004D707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B0F07" w:rsidRPr="004D7078">
        <w:rPr>
          <w:rFonts w:ascii="Times New Roman" w:hAnsi="Times New Roman" w:cs="Times New Roman"/>
          <w:sz w:val="28"/>
          <w:szCs w:val="28"/>
        </w:rPr>
        <w:t xml:space="preserve">  образовательной  организацией».  </w:t>
      </w:r>
      <w:proofErr w:type="spellStart"/>
      <w:r w:rsidR="00CB0F07" w:rsidRPr="004D7078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CB0F07" w:rsidRPr="004D7078">
        <w:rPr>
          <w:rFonts w:ascii="Times New Roman" w:hAnsi="Times New Roman" w:cs="Times New Roman"/>
          <w:sz w:val="28"/>
          <w:szCs w:val="28"/>
        </w:rPr>
        <w:t xml:space="preserve">  включает  в  себя аналитическую</w:t>
      </w:r>
    </w:p>
    <w:p w:rsidR="00CB0F07" w:rsidRPr="004D7078" w:rsidRDefault="00CB0F07" w:rsidP="00CB0F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7078">
        <w:rPr>
          <w:rFonts w:ascii="Times New Roman" w:hAnsi="Times New Roman" w:cs="Times New Roman"/>
          <w:sz w:val="28"/>
          <w:szCs w:val="28"/>
        </w:rPr>
        <w:t>часть и результаты ан</w:t>
      </w:r>
      <w:r>
        <w:rPr>
          <w:rFonts w:ascii="Times New Roman" w:hAnsi="Times New Roman" w:cs="Times New Roman"/>
          <w:sz w:val="28"/>
          <w:szCs w:val="28"/>
        </w:rPr>
        <w:t>ализа деятельности МБОУ за  2018</w:t>
      </w:r>
      <w:r w:rsidRPr="004D7078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CB0F07" w:rsidRDefault="00CB0F07" w:rsidP="00CB0F07">
      <w:pPr>
        <w:tabs>
          <w:tab w:val="left" w:pos="9781"/>
          <w:tab w:val="left" w:pos="13183"/>
        </w:tabs>
        <w:spacing w:line="240" w:lineRule="auto"/>
        <w:ind w:left="-284" w:right="-166"/>
        <w:rPr>
          <w:rFonts w:ascii="Times New Roman" w:hAnsi="Times New Roman" w:cs="Times New Roman"/>
          <w:b/>
          <w:sz w:val="28"/>
          <w:szCs w:val="28"/>
        </w:rPr>
      </w:pPr>
    </w:p>
    <w:p w:rsidR="0001678C" w:rsidRDefault="0001678C" w:rsidP="0001678C">
      <w:pPr>
        <w:tabs>
          <w:tab w:val="left" w:pos="9781"/>
          <w:tab w:val="left" w:pos="13183"/>
        </w:tabs>
        <w:spacing w:line="240" w:lineRule="auto"/>
        <w:ind w:left="-284" w:right="-1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3309">
        <w:rPr>
          <w:rFonts w:ascii="Times New Roman" w:hAnsi="Times New Roman" w:cs="Times New Roman"/>
          <w:b/>
          <w:i/>
          <w:sz w:val="28"/>
          <w:szCs w:val="28"/>
        </w:rPr>
        <w:t>Аналитическая часть</w:t>
      </w:r>
    </w:p>
    <w:p w:rsidR="0001678C" w:rsidRPr="00D03309" w:rsidRDefault="00077D30" w:rsidP="0001678C">
      <w:pPr>
        <w:tabs>
          <w:tab w:val="left" w:pos="9781"/>
          <w:tab w:val="left" w:pos="13183"/>
        </w:tabs>
        <w:spacing w:line="240" w:lineRule="auto"/>
        <w:ind w:left="-284" w:right="-1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01678C">
        <w:rPr>
          <w:rFonts w:ascii="Times New Roman" w:hAnsi="Times New Roman" w:cs="Times New Roman"/>
          <w:b/>
          <w:i/>
          <w:sz w:val="28"/>
          <w:szCs w:val="28"/>
        </w:rPr>
        <w:t>1.Образовательная деятельность дошкольной организации.</w:t>
      </w:r>
      <w:r w:rsidR="0001678C" w:rsidRPr="00D03309">
        <w:rPr>
          <w:rFonts w:ascii="Times New Roman" w:hAnsi="Times New Roman" w:cs="Times New Roman"/>
          <w:b/>
          <w:i/>
          <w:sz w:val="28"/>
          <w:szCs w:val="28"/>
        </w:rPr>
        <w:tab/>
      </w:r>
    </w:p>
    <w:tbl>
      <w:tblPr>
        <w:tblStyle w:val="a3"/>
        <w:tblW w:w="5373" w:type="pct"/>
        <w:tblInd w:w="-318" w:type="dxa"/>
        <w:tblLayout w:type="fixed"/>
        <w:tblLook w:val="04A0"/>
      </w:tblPr>
      <w:tblGrid>
        <w:gridCol w:w="1082"/>
        <w:gridCol w:w="2775"/>
        <w:gridCol w:w="7341"/>
      </w:tblGrid>
      <w:tr w:rsidR="0001678C" w:rsidRPr="007035C1" w:rsidTr="00077D30">
        <w:trPr>
          <w:trHeight w:val="580"/>
        </w:trPr>
        <w:tc>
          <w:tcPr>
            <w:tcW w:w="483" w:type="pct"/>
          </w:tcPr>
          <w:p w:rsidR="00077D30" w:rsidRDefault="00077D30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39" w:type="pct"/>
          </w:tcPr>
          <w:p w:rsidR="00077D30" w:rsidRDefault="00077D30" w:rsidP="00290F2A">
            <w:pPr>
              <w:tabs>
                <w:tab w:val="left" w:pos="9781"/>
                <w:tab w:val="left" w:pos="13183"/>
              </w:tabs>
              <w:ind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и вопросы </w:t>
            </w:r>
            <w:proofErr w:type="spell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самообследования</w:t>
            </w:r>
            <w:proofErr w:type="spellEnd"/>
          </w:p>
          <w:p w:rsidR="00077D30" w:rsidRPr="00077D30" w:rsidRDefault="00077D30" w:rsidP="00290F2A">
            <w:pPr>
              <w:tabs>
                <w:tab w:val="left" w:pos="9781"/>
                <w:tab w:val="left" w:pos="13183"/>
              </w:tabs>
              <w:ind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8" w:type="pct"/>
          </w:tcPr>
          <w:p w:rsidR="00077D30" w:rsidRDefault="00077D30" w:rsidP="00290F2A">
            <w:pPr>
              <w:tabs>
                <w:tab w:val="left" w:pos="9781"/>
                <w:tab w:val="left" w:pos="13183"/>
              </w:tabs>
              <w:ind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 оценка результатов </w:t>
            </w:r>
            <w:proofErr w:type="spell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самообследования</w:t>
            </w:r>
            <w:proofErr w:type="spellEnd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1678C" w:rsidRPr="007035C1" w:rsidTr="00077D30">
        <w:trPr>
          <w:trHeight w:val="131"/>
        </w:trPr>
        <w:tc>
          <w:tcPr>
            <w:tcW w:w="483" w:type="pct"/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9" w:type="pct"/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МБОУ</w:t>
            </w:r>
          </w:p>
        </w:tc>
        <w:tc>
          <w:tcPr>
            <w:tcW w:w="3278" w:type="pct"/>
          </w:tcPr>
          <w:p w:rsidR="0001678C" w:rsidRPr="006429A9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</w:t>
            </w:r>
            <w:proofErr w:type="gramStart"/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 обще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 «Начальная школа – детский сад №78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» города Махачкалы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6429A9">
              <w:rPr>
                <w:rFonts w:ascii="Times New Roman" w:hAnsi="Times New Roman" w:cs="Times New Roman"/>
                <w:sz w:val="28"/>
                <w:szCs w:val="28"/>
              </w:rPr>
              <w:t>«МБОУ № 78</w:t>
            </w:r>
            <w:r w:rsidRPr="007035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 , пр. Петра 1 , 57 «Г»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создано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1985году.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>Учредителем  ОУ является</w:t>
            </w:r>
            <w:r w:rsidRPr="007035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город Махачкала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от имени которого функции и полномочия учредителя осуществляет Администрация города Махачкалы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 является юридическим лицом и от своего имени может приобретать и осуществлять имущественные и личные неимущественные права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нести обязанности , быть истцом и ответчиком в суде , открывать счета в кредитных организациях или лицевые счета в финансовом органе муниципального образования – Комитете по финансам и экономике Администрации города Махачкалы.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Право на ведение образовательной деятельности и на получение льго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конодательством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возникает у 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 с момента выдачи ему лицензии.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429A9">
              <w:rPr>
                <w:rFonts w:ascii="Times New Roman" w:hAnsi="Times New Roman" w:cs="Times New Roman"/>
                <w:i/>
                <w:sz w:val="28"/>
                <w:szCs w:val="28"/>
              </w:rPr>
              <w:t>Режим работы ОУ: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неделя,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– суббота, воскресенье,</w:t>
            </w:r>
          </w:p>
          <w:p w:rsidR="0001678C" w:rsidRPr="001954E9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функционирования – 7.00-19.00.</w:t>
            </w:r>
          </w:p>
        </w:tc>
      </w:tr>
      <w:tr w:rsidR="0001678C" w:rsidRPr="007035C1" w:rsidTr="00077D30">
        <w:trPr>
          <w:trHeight w:val="580"/>
        </w:trPr>
        <w:tc>
          <w:tcPr>
            <w:tcW w:w="483" w:type="pct"/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9" w:type="pct"/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Правоустанавливающие документы </w:t>
            </w:r>
          </w:p>
        </w:tc>
        <w:tc>
          <w:tcPr>
            <w:tcW w:w="3278" w:type="pct"/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Устав МБОУ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Лицензия на право введения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№ 8525 от 12.04.2016г 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Серия 05Л01 № 0002912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Срок действия Лицензии: бессрочно.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Российской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изации в налоговом органе ИНН 0561056601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1070561001994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 05-АА 757895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ЕГРЮ от 04.12.2018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01678C" w:rsidRPr="007035C1" w:rsidTr="00077D30">
        <w:trPr>
          <w:trHeight w:val="580"/>
        </w:trPr>
        <w:tc>
          <w:tcPr>
            <w:tcW w:w="483" w:type="pct"/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</w:t>
            </w:r>
            <w:proofErr w:type="gramEnd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регламентирующие деятельность ДОУ </w:t>
            </w:r>
          </w:p>
        </w:tc>
        <w:tc>
          <w:tcPr>
            <w:tcW w:w="3278" w:type="pct"/>
          </w:tcPr>
          <w:p w:rsidR="0001678C" w:rsidRPr="007035C1" w:rsidRDefault="0001678C" w:rsidP="0001678C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Федеральный закон РФ «Об образовании в РФ»;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 стандарт дошкольного образования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1678C" w:rsidRPr="007035C1" w:rsidRDefault="0001678C" w:rsidP="0001678C">
            <w:pPr>
              <w:pStyle w:val="a4"/>
              <w:numPr>
                <w:ilvl w:val="0"/>
                <w:numId w:val="3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01.06.2012г.№761 « О национальной стратегии действий в интересах детей на 2012-2017 годы»;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программ РФ «Развитие образования»  на 2013-2020 годы 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15.05.2013 г. №792-р);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содержанию и организации режима работы дошкольных образовательных организаций;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Порядок аттестации педагогических работников государственных и муниципальных образовательных организаций;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РФ от 20.09.2013г. №1082 «Об утверждении Положения о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едагогической комиссии»;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от08.08.2013г. №678 «Об утверждении номенклатуры должностей педагогических работников организаций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образовательную деятельность , должностей руководителей образовательных организаций»;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Миобрнауки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от   24.12.2010г. №2075 «О продолжительности рабочего времени (норме часов педагогической работы за ставку заработной платы) педагогических работников;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10 июля 2013г. №582 « 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15 августа 2013г. №706 «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утверждений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Правил оказания платных образовательных услуг»;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формированию развивающей предметно-пространственной среды в дошкольных образовательных организациях;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программа дошкольного образования;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4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Договоры с родителями (законными представителями) оформлены по установленному законодательством образцу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Личные дела воспитанников;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Книга движения воспитанников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Планы работы дополнительного образования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Расписание непосредственной образовательной деятельности и режимы дня для каждой возрастной группы соответствует возрастным особенностям воспитанников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специфике детского сада , требованиям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Рабочие программы педагогов разработанные в соответствии с рекомендациями и требованиями ФГОС ДО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индивидуально- личностных особенностей воспитанников;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итогам деятельности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готовности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 к новому учебному году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Локальные акты ДОУ;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Журнал учета проверок должностными лицами органов государственного контроля;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5"/>
              </w:numPr>
              <w:tabs>
                <w:tab w:val="left" w:pos="9781"/>
                <w:tab w:val="left" w:pos="13183"/>
              </w:tabs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Номенклатура дел.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7035"/>
        </w:trPr>
        <w:tc>
          <w:tcPr>
            <w:tcW w:w="483" w:type="pct"/>
            <w:tcBorders>
              <w:bottom w:val="single" w:sz="4" w:space="0" w:color="auto"/>
            </w:tcBorders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:rsid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ДОУ, касающиеся </w:t>
            </w:r>
            <w:proofErr w:type="gram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трудовых</w:t>
            </w:r>
            <w:proofErr w:type="gramEnd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отношений </w:t>
            </w:r>
          </w:p>
        </w:tc>
        <w:tc>
          <w:tcPr>
            <w:tcW w:w="3278" w:type="pct"/>
            <w:tcBorders>
              <w:bottom w:val="single" w:sz="4" w:space="0" w:color="auto"/>
            </w:tcBorders>
          </w:tcPr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Книга учета трудовых книжек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трудовые книжки , личные дела работников заполнены в соответствии с требованиями законодательства.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журнал регистрации приказов.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Трудовые договора и дополнительные соглашения к ним, соответствующие требованиям эффективного контракта.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утвержденные Общим собранием трудового коллектива.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Штатное расписание соответствует установленным требованиям и Уставу ДОУ.</w:t>
            </w:r>
          </w:p>
          <w:p w:rsidR="0001678C" w:rsidRPr="007035C1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в соответствии с единым квалификационным справочником должностей работников дошкольного образования.</w:t>
            </w:r>
          </w:p>
          <w:p w:rsidR="0001678C" w:rsidRPr="00533E77" w:rsidRDefault="0001678C" w:rsidP="0001678C">
            <w:pPr>
              <w:pStyle w:val="a4"/>
              <w:numPr>
                <w:ilvl w:val="0"/>
                <w:numId w:val="6"/>
              </w:num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Инструктажи по охране труда и технике безопасности, пожарной безопасности, антитеррористической защищенности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охране жизни и здоровья воспитанников проводятся 2 раза в год с отметкой в Журналах проведения инструктажей .  </w:t>
            </w:r>
          </w:p>
        </w:tc>
      </w:tr>
      <w:tr w:rsidR="0001678C" w:rsidRPr="007035C1" w:rsidTr="00077D30">
        <w:trPr>
          <w:trHeight w:val="4384"/>
        </w:trPr>
        <w:tc>
          <w:tcPr>
            <w:tcW w:w="483" w:type="pct"/>
            <w:tcBorders>
              <w:top w:val="single" w:sz="4" w:space="0" w:color="auto"/>
            </w:tcBorders>
          </w:tcPr>
          <w:p w:rsidR="0001678C" w:rsidRPr="00302B56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B56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1239" w:type="pct"/>
            <w:tcBorders>
              <w:top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об образовательной деятельности.</w:t>
            </w:r>
          </w:p>
        </w:tc>
        <w:tc>
          <w:tcPr>
            <w:tcW w:w="3278" w:type="pct"/>
            <w:tcBorders>
              <w:top w:val="single" w:sz="4" w:space="0" w:color="auto"/>
            </w:tcBorders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5E61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 учебно-воспитательной деятельности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проводится ежегодно по итогам учебного года. На основе анализа составляется план работы на следующий год. План принимается педагогическим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ветом и утверждается директором 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ОУ.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Анализ выполнения образовательной программы , рабочих программ педагогов проводится постоянно в течени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форме мониторинга ,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наблюдений.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Результаты фиксируются по установленному образцу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Содержание работы на месяц  согласовыв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ается с заместителем  директора    по воспитательной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работе.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718"/>
        </w:trPr>
        <w:tc>
          <w:tcPr>
            <w:tcW w:w="483" w:type="pct"/>
            <w:tcBorders>
              <w:bottom w:val="single" w:sz="4" w:space="0" w:color="auto"/>
            </w:tcBorders>
          </w:tcPr>
          <w:p w:rsidR="0001678C" w:rsidRPr="00D03309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39" w:type="pct"/>
            <w:tcBorders>
              <w:bottom w:val="single" w:sz="4" w:space="0" w:color="auto"/>
              <w:right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left w:val="single" w:sz="4" w:space="0" w:color="auto"/>
              <w:bottom w:val="single" w:sz="4" w:space="0" w:color="auto"/>
            </w:tcBorders>
          </w:tcPr>
          <w:p w:rsidR="0001678C" w:rsidRPr="00D03309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 управления  МБОУ</w:t>
            </w:r>
          </w:p>
        </w:tc>
      </w:tr>
      <w:tr w:rsidR="0001678C" w:rsidRPr="007035C1" w:rsidTr="00077D30">
        <w:trPr>
          <w:trHeight w:val="3360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системы управления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МБОУ осуществляется  в соответствии с Уставом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ОУ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разрабатываемыми и утверждаемыми в установленно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Уставом порядке, законом  РФ  «Об Образовании» .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Система управления направлена на повышение имиджа учреждения,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социального заказа , улучшение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пребывания детей, повышение качества образовательных услуг , полноценное проживание периода дошкол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детства воспитанниками    МБОУ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Система контроля со стороны руководства ДОУ организована по разделам: «Воспитател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ьно-образовательный процесс», «К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оррекционная работа»,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о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здоровительная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абота,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Взаимодействие специалистов».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Инновации в управлении: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ведение критериев оценки эффективности работы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415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Pr="00244863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управления 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МБОУ № 7</w:t>
            </w:r>
            <w:r w:rsidRPr="00FA3DBC">
              <w:rPr>
                <w:rFonts w:ascii="Times New Roman" w:hAnsi="Times New Roman" w:cs="Times New Roman"/>
                <w:sz w:val="28"/>
                <w:szCs w:val="28"/>
              </w:rPr>
              <w:t>8 строится на принципах единоначалия и коллегиальности</w:t>
            </w:r>
            <w:r w:rsidRPr="001776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равление  детским садом осуществляет директор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 назначаемый учредителем 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МКУ «Управление образования» </w:t>
            </w:r>
            <w:r w:rsidRPr="00C922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F66DF">
              <w:rPr>
                <w:rFonts w:ascii="Times New Roman" w:hAnsi="Times New Roman" w:cs="Times New Roman"/>
                <w:sz w:val="28"/>
                <w:szCs w:val="28"/>
              </w:rPr>
              <w:t>ахачкалы 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E40240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по оптимизации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управленческого аппарата МБ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 на основе плана работы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 регулирование и коррекцию по всем направлениям деятельности.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E40240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</w:t>
            </w:r>
            <w:r w:rsidRPr="00E402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ведет контрольно-аналитическую деятельность по мониторингу качества образования и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детей;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организацию всей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ФГОС.</w:t>
            </w:r>
          </w:p>
          <w:p w:rsidR="0001678C" w:rsidRPr="007035C1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5E44A2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 по административно-хозяйственной работе</w:t>
            </w:r>
            <w:r w:rsidRPr="00E402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осуществляет хозяйственную и администрат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ивную деятельность в  соответствии с целями и задачами МБОУ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E40240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служба</w:t>
            </w:r>
            <w:r w:rsidRPr="007035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отвечает за проведение медицинс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и оздоровительной работы в 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ОУ в соответствии с Договором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ГБУРДГКБ №1 ДП №4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533E77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Общественная структура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управления ОУ представлена Общим собранием работников, Педагогическим советом, Родительским  комитетом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Управляющим Советом. Все органы самоуправления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профсоюзный комитет МБОУ работают в  тесном контакте с администрацией  и их решения своевременно доводятся до  всех сотрудников детского сада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4247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  <w:r w:rsidRPr="002448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B91922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управления МБОУ</w:t>
            </w:r>
          </w:p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Pr="00B91922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Оценка эффек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тивности управления на повышение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образования осуществляется по результатам мониторинга уровня развития воспитанников</w:t>
            </w:r>
            <w:proofErr w:type="gram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участия в соревнованиях, конкурсах, изучения мнения родителей (законных представителей), рейтинг учреждений в микрорайоне.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коррекционной работы в </w:t>
            </w:r>
            <w:r w:rsidRPr="007035C1">
              <w:rPr>
                <w:rFonts w:ascii="Times New Roman" w:hAnsi="Times New Roman" w:cs="Times New Roman"/>
                <w:sz w:val="28"/>
                <w:szCs w:val="28"/>
              </w:rPr>
              <w:t xml:space="preserve">ОУ осуществляется посредством рабочих совещаний и результатами </w:t>
            </w:r>
            <w:proofErr w:type="spellStart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7035C1">
              <w:rPr>
                <w:rFonts w:ascii="Times New Roman" w:hAnsi="Times New Roman" w:cs="Times New Roman"/>
                <w:sz w:val="28"/>
                <w:szCs w:val="28"/>
              </w:rPr>
              <w:t>. Результаты фиксируются в протоколах.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782ECF">
              <w:rPr>
                <w:rFonts w:ascii="Times New Roman" w:hAnsi="Times New Roman" w:cs="Times New Roman"/>
                <w:i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 управления  МБОУ «Начальная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етский сад№78» соответствует существующей нормативно-правовой базе и имеет положительную динамику результативности управления.</w:t>
            </w:r>
          </w:p>
          <w:p w:rsidR="0001678C" w:rsidRPr="00B91922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552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674482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DF262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и качества подготовки воспитанников.</w:t>
            </w:r>
          </w:p>
        </w:tc>
      </w:tr>
      <w:tr w:rsidR="0001678C" w:rsidRPr="007035C1" w:rsidTr="00077D30">
        <w:trPr>
          <w:trHeight w:val="3622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244863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воспитанников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674482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74482">
              <w:rPr>
                <w:rFonts w:ascii="Times New Roman" w:hAnsi="Times New Roman" w:cs="Times New Roman"/>
                <w:sz w:val="28"/>
                <w:szCs w:val="28"/>
              </w:rPr>
              <w:t>В МБОУ функционируют 11 возрастных групп, в которых воспитываются 297 детей.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Структура и количество групп: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1 группа -  дети в возрасте от 2 до 3 лет.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2 группы –  дети в возрасте от 3до 4 лет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2 группы – дети в возрасте от 4 до 5 лет.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2 группы – дети в возрасте от 5 до 6 лет.</w:t>
            </w:r>
          </w:p>
          <w:p w:rsidR="0001678C" w:rsidRPr="005B4A44" w:rsidRDefault="0001678C" w:rsidP="00290F2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2 группы – дети в возрасте от 6 до 7 лет.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  2  логопедические группы в возрасте  5 до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  <w:p w:rsidR="0001678C" w:rsidRPr="00DF2627" w:rsidRDefault="0001678C" w:rsidP="00290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Вывод:  все возрастные группы укомплектованы полностью. Вакантных мест не имеется</w:t>
            </w:r>
          </w:p>
        </w:tc>
      </w:tr>
      <w:tr w:rsidR="0001678C" w:rsidRPr="007035C1" w:rsidTr="00077D30">
        <w:trPr>
          <w:trHeight w:val="735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обеспечивает развитие, воспитание и образование детей. Работа с кадрами была направлена на повышение профессионализма, творческого потенциала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едагогической культуры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методической помощи педагогам как внутри детского сада, так и на курсах  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ДИРО  (12 педагогов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согласно утвержденному плану, КМО.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     28  работников прошли курсы  переподготовки по оказанию первой медицинской помощи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Уровень своих достижений педагоги доказывают, участвуя в методических мероприятиях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конкурсах  профессионального    мастерства.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МБОУ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 детском саду работают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25 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гогов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них: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инструктор по  физкультуре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логопед-2,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– 17,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 – специальное – 8;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высшая категория -2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первая категория -5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Из них </w:t>
            </w:r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звание </w:t>
            </w: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«Отличник образования РД»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имеют </w:t>
            </w: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-3</w:t>
            </w:r>
            <w:r w:rsidRPr="005B4A4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чел.,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Почетный работник общего образования – 7 чел.</w:t>
            </w:r>
          </w:p>
          <w:p w:rsidR="0001678C" w:rsidRPr="005B4A44" w:rsidRDefault="0001678C" w:rsidP="00290F2A">
            <w:pPr>
              <w:ind w:left="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Вывод: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нализ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адрового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п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азыв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ае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ст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аточно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высок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п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фе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аль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ый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</w:rPr>
              <w:t>у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ров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4"/>
              </w:rPr>
              <w:t>е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ь педагогов и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пец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алис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т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ов.</w:t>
            </w:r>
          </w:p>
          <w:p w:rsidR="0001678C" w:rsidRPr="005B4A44" w:rsidRDefault="0001678C" w:rsidP="00290F2A">
            <w:pPr>
              <w:tabs>
                <w:tab w:val="left" w:pos="2616"/>
                <w:tab w:val="left" w:pos="3703"/>
                <w:tab w:val="left" w:pos="4765"/>
                <w:tab w:val="left" w:pos="5365"/>
                <w:tab w:val="left" w:pos="7250"/>
                <w:tab w:val="left" w:pos="8680"/>
                <w:tab w:val="left" w:pos="9765"/>
              </w:tabs>
              <w:ind w:left="7" w:right="-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Админ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стра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ией 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соз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д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4"/>
              </w:rPr>
              <w:t>у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ab/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сво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</w:rPr>
              <w:t>е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врем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е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ого повышения профес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с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аль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н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</w:rPr>
              <w:t>о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й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4"/>
              </w:rPr>
              <w:t xml:space="preserve"> 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4"/>
              </w:rPr>
              <w:t>к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4"/>
              </w:rPr>
              <w:t>а</w:t>
            </w:r>
            <w:r w:rsidRPr="005B4A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лификации.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Дошкольное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зовательное учреждение на 96%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укомплектовано кадрами.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вакансия  музыкального руководителя.    </w:t>
            </w:r>
          </w:p>
          <w:p w:rsidR="0001678C" w:rsidRPr="00674482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01678C" w:rsidRPr="007035C1" w:rsidTr="00077D30">
        <w:trPr>
          <w:trHeight w:val="194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3.3.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образовательные программы.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B64C8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4B6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методическое</w:t>
            </w:r>
            <w:proofErr w:type="gramEnd"/>
            <w:r w:rsidRPr="004B6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обеспечение</w:t>
            </w: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Библиотечно-информационное обеспечение</w:t>
            </w:r>
            <w:r w:rsidRPr="004B6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678C" w:rsidRPr="004B64C8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5B4A44" w:rsidRDefault="0001678C" w:rsidP="00290F2A">
            <w:pPr>
              <w:shd w:val="clear" w:color="auto" w:fill="FFFFFF"/>
              <w:ind w:left="346" w:firstLine="15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Деятельность МБОУ - </w:t>
            </w:r>
            <w:proofErr w:type="spellStart"/>
            <w:r w:rsidRPr="005B4A4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proofErr w:type="spellEnd"/>
            <w:r w:rsidRPr="005B4A4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/с №78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направлена на реализацию основных задач ФГОС дошко</w:t>
            </w:r>
            <w:r w:rsidRPr="005B4A4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5B4A4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льного образования.</w:t>
            </w:r>
          </w:p>
          <w:p w:rsidR="0001678C" w:rsidRPr="005B4A44" w:rsidRDefault="0001678C" w:rsidP="00290F2A">
            <w:pPr>
              <w:shd w:val="clear" w:color="auto" w:fill="FFFFFF"/>
              <w:ind w:left="346" w:firstLine="1523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Организация </w:t>
            </w:r>
            <w:proofErr w:type="spellStart"/>
            <w:r w:rsidRPr="005B4A4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воспитательно</w:t>
            </w:r>
            <w:proofErr w:type="spellEnd"/>
            <w:r w:rsidRPr="005B4A4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- образовательного процесса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строится согласно ФГОС ДО, </w:t>
            </w:r>
            <w:proofErr w:type="spell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медико</w:t>
            </w:r>
            <w:proofErr w:type="spell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- </w:t>
            </w:r>
            <w:proofErr w:type="spell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психолог</w:t>
            </w:r>
            <w:proofErr w:type="gram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proofErr w:type="spell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-</w:t>
            </w:r>
            <w:proofErr w:type="gram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педагогически обоснованном выборе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программ, средств, форм и методов воспитания и обучения детей, обеспе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softHyphen/>
              <w:t>чивающих укрепление здоровья, развитие, воспитание и образо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МБОУ - №  78 </w:t>
            </w:r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работает по ООП ДОУ, разработанной на основе программ и технологий дошкольного об</w:t>
            </w:r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5B4A4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разования:</w:t>
            </w:r>
            <w:proofErr w:type="gramEnd"/>
          </w:p>
          <w:p w:rsidR="0001678C" w:rsidRPr="005B4A44" w:rsidRDefault="0001678C" w:rsidP="0001678C">
            <w:pPr>
              <w:pStyle w:val="a4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Программа «От рождения до школы»  под </w:t>
            </w:r>
            <w:proofErr w:type="spellStart"/>
            <w:proofErr w:type="gram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ред</w:t>
            </w:r>
            <w:proofErr w:type="spellEnd"/>
            <w:proofErr w:type="gram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Н.Е. </w:t>
            </w:r>
            <w:proofErr w:type="spell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Вераксы</w:t>
            </w:r>
            <w:proofErr w:type="spell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;</w:t>
            </w:r>
          </w:p>
          <w:p w:rsidR="0001678C" w:rsidRPr="005B4A44" w:rsidRDefault="0001678C" w:rsidP="0001678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7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«Региональная образовательная  программа»  </w:t>
            </w:r>
            <w:proofErr w:type="gram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МО РД</w:t>
            </w:r>
            <w:proofErr w:type="gram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;</w:t>
            </w:r>
          </w:p>
          <w:p w:rsidR="0001678C" w:rsidRPr="005B4A44" w:rsidRDefault="0001678C" w:rsidP="0001678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«Юный эколог» С.Н.Николаева.</w:t>
            </w:r>
          </w:p>
          <w:p w:rsidR="0001678C" w:rsidRPr="005B4A44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«Я - человек» С.А. Козлова. </w:t>
            </w:r>
          </w:p>
          <w:p w:rsidR="0001678C" w:rsidRPr="005B4A44" w:rsidRDefault="0001678C" w:rsidP="0001678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«Пальчиковые игры» И. </w:t>
            </w:r>
            <w:proofErr w:type="spellStart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Бодраченко</w:t>
            </w:r>
            <w:proofErr w:type="spellEnd"/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;</w:t>
            </w:r>
          </w:p>
          <w:p w:rsidR="0001678C" w:rsidRPr="005B4A44" w:rsidRDefault="0001678C" w:rsidP="0001678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before="4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«Гармония», «Синтез» Т.Тарасовой;</w:t>
            </w:r>
          </w:p>
          <w:p w:rsidR="0001678C" w:rsidRPr="005B4A44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шедевры»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О.Радыновой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78C" w:rsidRPr="005B4A44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«Развивающая педагогика оздоровления»; </w:t>
            </w:r>
          </w:p>
          <w:p w:rsidR="0001678C" w:rsidRDefault="0001678C" w:rsidP="00290F2A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D3097F">
              <w:rPr>
                <w:rFonts w:ascii="Times New Roman" w:hAnsi="Times New Roman" w:cs="Times New Roman"/>
                <w:sz w:val="28"/>
                <w:szCs w:val="28"/>
              </w:rPr>
              <w:t>В.Т. Кудрявцев, Б.Б. Егоров</w:t>
            </w:r>
          </w:p>
          <w:p w:rsidR="0001678C" w:rsidRPr="00D3097F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«</w:t>
            </w:r>
            <w:r w:rsidRPr="00D309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Система ознакомления дошкольников с декоративно-прикладным искус</w:t>
            </w:r>
            <w:r w:rsidRPr="00D309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D309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ством Дагестана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«</w:t>
            </w:r>
            <w:proofErr w:type="spellStart"/>
            <w:r w:rsidRPr="00D309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М.Байрамбекова</w:t>
            </w:r>
            <w:proofErr w:type="spellEnd"/>
            <w:r w:rsidRPr="00D3097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;</w:t>
            </w:r>
          </w:p>
          <w:p w:rsidR="0001678C" w:rsidRPr="005B4A44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«Обучение дошкольников грамоте с 5 лет» Л.Е. </w:t>
            </w:r>
            <w:proofErr w:type="spellStart"/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Журовой</w:t>
            </w:r>
            <w:proofErr w:type="spellEnd"/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Н.В. Дуровой.    </w:t>
            </w:r>
          </w:p>
          <w:p w:rsidR="0001678C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речи дошкольников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.С.Ушакова</w:t>
            </w:r>
          </w:p>
          <w:p w:rsidR="0001678C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безопасности детей дошкольного возраста»  О.Князева, 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78C" w:rsidRDefault="0001678C" w:rsidP="0001678C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«Коррекция нарушений 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309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3097F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proofErr w:type="spellStart"/>
            <w:r w:rsidRPr="00D3097F">
              <w:rPr>
                <w:rFonts w:ascii="Times New Roman" w:hAnsi="Times New Roman" w:cs="Times New Roman"/>
                <w:sz w:val="28"/>
                <w:szCs w:val="28"/>
              </w:rPr>
              <w:t>Чирикина</w:t>
            </w:r>
            <w:proofErr w:type="spellEnd"/>
            <w:r w:rsidRPr="00D3097F">
              <w:rPr>
                <w:rFonts w:ascii="Times New Roman" w:hAnsi="Times New Roman" w:cs="Times New Roman"/>
                <w:sz w:val="28"/>
                <w:szCs w:val="28"/>
              </w:rPr>
              <w:t>, Т.Б.Филичева, Т.В. Туманова</w:t>
            </w:r>
          </w:p>
          <w:p w:rsidR="0001678C" w:rsidRDefault="0001678C" w:rsidP="00290F2A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7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Pr="004B64C8" w:rsidRDefault="0001678C" w:rsidP="00290F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8C" w:rsidRDefault="0001678C" w:rsidP="00290F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использовали в своей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методическое сопровождение Программы «От рождения до 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78C" w:rsidRDefault="0001678C" w:rsidP="00290F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художественной литературой составляет 90%.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 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МБОУ включает: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− информационно-телекоммуникационное оборудование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в  группах и кабинетах имеются компьютеры, в музыкальном зале – экран  для работы с проектором мультимедиа;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 xml:space="preserve">− программное обеспечение – позволяет работать с текстовыми редакторами, </w:t>
            </w:r>
            <w:proofErr w:type="spellStart"/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, фото-, видеоматериалами, графическими редакторами.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 xml:space="preserve">   В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</w:t>
            </w: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01678C" w:rsidRPr="001776F1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8C" w:rsidRPr="004B64C8" w:rsidRDefault="0001678C" w:rsidP="00290F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C8">
              <w:rPr>
                <w:rFonts w:ascii="Times New Roman" w:hAnsi="Times New Roman" w:cs="Times New Roman"/>
                <w:sz w:val="28"/>
                <w:szCs w:val="28"/>
              </w:rPr>
              <w:t xml:space="preserve">   Библиотечный фонд располагается в методическом кабинете, кабинетах специалистов, в дошкольных группах.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      </w:r>
            <w:r w:rsidRPr="004B64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воспитательно-образовательной работы в соответствии с обязательной частью ООП.</w:t>
            </w:r>
          </w:p>
          <w:p w:rsidR="0001678C" w:rsidRPr="007E730D" w:rsidRDefault="0001678C" w:rsidP="00290F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194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3.4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7D30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 </w:t>
            </w:r>
            <w:proofErr w:type="gramStart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–т</w:t>
            </w:r>
            <w:proofErr w:type="gramEnd"/>
            <w:r w:rsidRPr="00077D30">
              <w:rPr>
                <w:rFonts w:ascii="Times New Roman" w:hAnsi="Times New Roman" w:cs="Times New Roman"/>
                <w:b/>
                <w:sz w:val="28"/>
                <w:szCs w:val="28"/>
              </w:rPr>
              <w:t>ехническое обеспечение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0702E1" w:rsidRDefault="0001678C" w:rsidP="00290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 дошкольном учреждении создана материально-техническая база для жизнеобеспечения и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Оборудованы групповые комнаты, включающие игровую, познавательную, учебную  зоны.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При создании 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пространственной 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развивающей среды воспитатели учитывают возрастные, 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детей своей группы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среда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всех помещений оптимально насыщена, и соответствует каждому виду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инициирует познавательну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и творческую активность детей.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кабинеты оснащены необходимым оборудованием: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5 персональными компьютерами и 4 ноутбуками, 5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мультимедийными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проекторами, принтерами, сканом, методической литературой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спортивными атрибутам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,  оборудованием, игрушками и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</w:p>
          <w:p w:rsidR="0001678C" w:rsidRPr="005B4A44" w:rsidRDefault="0001678C" w:rsidP="00290F2A">
            <w:pPr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и</w:t>
            </w:r>
            <w:r w:rsidRPr="005B4A44">
              <w:rPr>
                <w:rFonts w:ascii="Times New Roman" w:eastAsia="Times New Roman" w:hAnsi="Times New Roman" w:cs="Times New Roman"/>
                <w:sz w:val="28"/>
                <w:szCs w:val="28"/>
              </w:rPr>
              <w:t>меет самостоятельный земельный участок</w:t>
            </w:r>
            <w:proofErr w:type="gramStart"/>
            <w:r w:rsidRPr="005B4A44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5B4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территория которого  ограждена забором  и вдоль него — зелеными насаждениями.  Участок озеленен на 100 %, на нем выделены зоны:  физкультурно-спортивная, отдыха, игровая, хозяйственная.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5B4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рудованы беседки, </w:t>
            </w:r>
          </w:p>
          <w:p w:rsidR="0001678C" w:rsidRPr="00715187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 ОУ предметно-пространственная среда  способствует всестороннему развитию дошкольников.</w:t>
            </w:r>
            <w:r w:rsidRPr="005B4A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1678C" w:rsidRPr="000702E1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187">
              <w:rPr>
                <w:rFonts w:ascii="Times New Roman" w:hAnsi="Times New Roman" w:cs="Times New Roman"/>
                <w:i/>
                <w:sz w:val="28"/>
                <w:szCs w:val="28"/>
              </w:rPr>
              <w:t>Вывод: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словия в саду обеспечивают полное выполнение санитарно-гигиенических требований 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2.4.1.3049-13  к оборудованию, освещению, содержанию помещений.  Учреждение обеспечено условиями и средствами для воспитания, обучения и оздоровления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1678C" w:rsidRPr="007035C1" w:rsidTr="00077D30">
        <w:trPr>
          <w:trHeight w:val="699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качество подготовки воспитанников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 осуществляется в  различных видах детской деятельности; в ходе режимных моментов; самостоятельной деятельности детей, а так же в процессе взаимодействия с семьями воспитанников. Образовательный процесс в ДОУ носит комплексный характер, и способствует формированию интегративных качеств воспитанников ДОУ. Преемственность программ обеспечивается единым тематическим планированием, цикличностью прохождения программного материала с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последующим усложнением в соответствии с возрастом воспитанников. Педагогическая работа с детьми планируется с учётом возрастных, индивидуально – психологических особенностей и возможностей детей.</w:t>
            </w:r>
            <w:r w:rsidRPr="005B4A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 МБОУ используются современные формы организации обу</w:t>
            </w: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чения: основная образовательная деятельность  проводится фронтально, по подгруппам, индивидуально, что позволяет воспитателям ориентировать образовательные задачи на уровень </w:t>
            </w:r>
            <w:r w:rsidRPr="005B4A4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развития  детей</w:t>
            </w: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  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Отслеживание уровней развития детей осуществляется на основе педагогической диагностики.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 Формы проведения диагностики: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- диагностические занятия (по каждому разделу программы);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- диагностические срезы;</w:t>
            </w:r>
          </w:p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- наблюдения, итоговые занятия</w:t>
            </w:r>
          </w:p>
          <w:p w:rsidR="0001678C" w:rsidRPr="007D1580" w:rsidRDefault="0001678C" w:rsidP="0029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результатов педагогической   диагностики</w:t>
            </w:r>
          </w:p>
          <w:tbl>
            <w:tblPr>
              <w:tblStyle w:val="a3"/>
              <w:tblW w:w="10705" w:type="dxa"/>
              <w:tblLayout w:type="fixed"/>
              <w:tblLook w:val="04A0"/>
            </w:tblPr>
            <w:tblGrid>
              <w:gridCol w:w="2725"/>
              <w:gridCol w:w="1350"/>
              <w:gridCol w:w="15"/>
              <w:gridCol w:w="1575"/>
              <w:gridCol w:w="30"/>
              <w:gridCol w:w="1359"/>
              <w:gridCol w:w="1843"/>
              <w:gridCol w:w="1808"/>
            </w:tblGrid>
            <w:tr w:rsidR="0001678C" w:rsidRPr="005B4A44" w:rsidTr="00290F2A"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Образовательные 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области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высокий</w:t>
                  </w:r>
                </w:p>
              </w:tc>
              <w:tc>
                <w:tcPr>
                  <w:tcW w:w="15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средний</w:t>
                  </w:r>
                </w:p>
              </w:tc>
              <w:tc>
                <w:tcPr>
                  <w:tcW w:w="1389" w:type="dxa"/>
                  <w:gridSpan w:val="2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низкий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средний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низкий</w:t>
                  </w:r>
                </w:p>
              </w:tc>
            </w:tr>
            <w:tr w:rsidR="0001678C" w:rsidRPr="005B4A44" w:rsidTr="00290F2A"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коммуникативное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18,2%</w:t>
                  </w:r>
                </w:p>
              </w:tc>
              <w:tc>
                <w:tcPr>
                  <w:tcW w:w="15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79%</w:t>
                  </w:r>
                </w:p>
              </w:tc>
              <w:tc>
                <w:tcPr>
                  <w:tcW w:w="1389" w:type="dxa"/>
                  <w:gridSpan w:val="2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2,9%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2,9%</w:t>
                  </w:r>
                </w:p>
              </w:tc>
            </w:tr>
            <w:tr w:rsidR="0001678C" w:rsidRPr="005B4A44" w:rsidTr="00290F2A"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Познавательное 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19,1%</w:t>
                  </w:r>
                </w:p>
              </w:tc>
              <w:tc>
                <w:tcPr>
                  <w:tcW w:w="15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71,3%</w:t>
                  </w:r>
                </w:p>
              </w:tc>
              <w:tc>
                <w:tcPr>
                  <w:tcW w:w="1389" w:type="dxa"/>
                  <w:gridSpan w:val="2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9,6%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71,3%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9,6%</w:t>
                  </w:r>
                </w:p>
              </w:tc>
            </w:tr>
            <w:tr w:rsidR="0001678C" w:rsidRPr="005B4A44" w:rsidTr="00290F2A"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Речевое 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7,7%</w:t>
                  </w:r>
                </w:p>
              </w:tc>
              <w:tc>
                <w:tcPr>
                  <w:tcW w:w="15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83%</w:t>
                  </w:r>
                </w:p>
              </w:tc>
              <w:tc>
                <w:tcPr>
                  <w:tcW w:w="1389" w:type="dxa"/>
                  <w:gridSpan w:val="2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9,6%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9,6%</w:t>
                  </w:r>
                </w:p>
              </w:tc>
            </w:tr>
            <w:tr w:rsidR="0001678C" w:rsidRPr="005B4A44" w:rsidTr="00290F2A"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Художественно- 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эстетическое развитие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25,2%</w:t>
                  </w:r>
                </w:p>
              </w:tc>
              <w:tc>
                <w:tcPr>
                  <w:tcW w:w="15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69,1%</w:t>
                  </w:r>
                </w:p>
              </w:tc>
              <w:tc>
                <w:tcPr>
                  <w:tcW w:w="1389" w:type="dxa"/>
                  <w:gridSpan w:val="2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69,1%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4,8%</w:t>
                  </w:r>
                </w:p>
              </w:tc>
            </w:tr>
            <w:tr w:rsidR="0001678C" w:rsidRPr="005B4A44" w:rsidTr="00290F2A">
              <w:tc>
                <w:tcPr>
                  <w:tcW w:w="2725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Физическое развитие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23%</w:t>
                  </w:r>
                </w:p>
              </w:tc>
              <w:tc>
                <w:tcPr>
                  <w:tcW w:w="160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63.6%</w:t>
                  </w: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13.3%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63,6%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13,3%</w:t>
                  </w:r>
                </w:p>
              </w:tc>
            </w:tr>
            <w:tr w:rsidR="0001678C" w:rsidRPr="005B4A44" w:rsidTr="00290F2A">
              <w:trPr>
                <w:trHeight w:val="728"/>
              </w:trPr>
              <w:tc>
                <w:tcPr>
                  <w:tcW w:w="2725" w:type="dxa"/>
                </w:tcPr>
                <w:p w:rsidR="0001678C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Общий показатель 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детскому саду</w:t>
                  </w:r>
                </w:p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5" w:type="dxa"/>
                  <w:gridSpan w:val="2"/>
                  <w:tcBorders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18,6%</w:t>
                  </w:r>
                </w:p>
              </w:tc>
              <w:tc>
                <w:tcPr>
                  <w:tcW w:w="160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73%</w:t>
                  </w: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</w:tcPr>
                <w:p w:rsidR="0001678C" w:rsidRPr="005B4A44" w:rsidRDefault="0001678C" w:rsidP="00290F2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8.4%</w:t>
                  </w:r>
                </w:p>
              </w:tc>
              <w:tc>
                <w:tcPr>
                  <w:tcW w:w="1843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73,4%</w:t>
                  </w:r>
                </w:p>
              </w:tc>
              <w:tc>
                <w:tcPr>
                  <w:tcW w:w="1808" w:type="dxa"/>
                </w:tcPr>
                <w:p w:rsidR="0001678C" w:rsidRPr="005B4A44" w:rsidRDefault="0001678C" w:rsidP="00290F2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A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8,4%</w:t>
                  </w:r>
                </w:p>
              </w:tc>
            </w:tr>
          </w:tbl>
          <w:p w:rsidR="0001678C" w:rsidRPr="005B4A44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Результаты анализа  педагогической диагностики  показывают преобладание детей с высоким и средним уровнями развития, что говорит об эффективности педагогического процесса в ОУ.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С целью коррекции речи  для детей   с ФФНР  и оказания консультативной помощи родителям и педагогам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 по вопросам предупреждения и устранения речевых нарушений,    функционируют две логопедические группы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Основные формы работы с детьми – индивидуальные  занятия. Подгруппы формируются с учетом возраста и имеющихся речевых нарушений у детей.  </w:t>
            </w:r>
          </w:p>
          <w:p w:rsidR="0001678C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     С целью психолого-педагогического сопровождения  образовательного процесса в ОУ работает  педагог-   психолог.   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качественного        воспитательно-образовательно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процесса является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хорошая  подготовка детей  к обучению в школе.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 2018 году в школу идут 74 ребенка.  Результат диагностики показал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что : высокий уровень готовности к школе  57,8 %, средний уровень 30,2%,  низкий  12%.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 Эти результаты достигнуты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лагодаря использованию современных педагогических технологий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обогащению предметно-развивающей среды. 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На базе детского сада  проводились мероприятия для  воспитателей, учителей и родителей: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показ открытых мероприятий;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  психолога,  логопеда, инструктора физкультуры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  воспитателей.</w:t>
            </w:r>
          </w:p>
          <w:p w:rsidR="0001678C" w:rsidRPr="005B4A44" w:rsidRDefault="0001678C" w:rsidP="00290F2A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Педагоги ОУ  принимали активное участие в методических объединениях города,  проводили открытое  занятие  в рамках КМО Ленинского района Махачкалы,  для слушателей ДИРО, повышали свою квалификацию  через разные формы.</w:t>
            </w:r>
          </w:p>
          <w:p w:rsidR="0001678C" w:rsidRDefault="0001678C" w:rsidP="00290F2A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Успе</w:t>
            </w:r>
            <w:r w:rsidRPr="00021BCE">
              <w:rPr>
                <w:rFonts w:ascii="Times New Roman" w:hAnsi="Times New Roman" w:cs="Times New Roman"/>
                <w:sz w:val="28"/>
                <w:szCs w:val="28"/>
              </w:rPr>
              <w:t>шно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приняли участие в конкурсе </w:t>
            </w:r>
          </w:p>
          <w:p w:rsidR="0001678C" w:rsidRDefault="0001678C" w:rsidP="00290F2A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«Воспитатель года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2018»  (3 место)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78C" w:rsidRPr="005B4A44" w:rsidRDefault="0001678C" w:rsidP="00290F2A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678C" w:rsidRPr="007035C1" w:rsidTr="00077D30">
        <w:trPr>
          <w:trHeight w:val="194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3.6.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5B4A44" w:rsidRDefault="0001678C" w:rsidP="00290F2A">
            <w:pPr>
              <w:jc w:val="both"/>
              <w:rPr>
                <w:rStyle w:val="t8"/>
                <w:rFonts w:ascii="Times New Roman" w:hAnsi="Times New Roman" w:cs="Times New Roman"/>
                <w:sz w:val="28"/>
                <w:szCs w:val="24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Для развития творческого потенциала детей и  удовлетворения спроса родителей на дополнительное образование детей, расширение предоставляемых услуг</w:t>
            </w:r>
            <w:r w:rsidRPr="005B4A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в ОУ  осуществляется дополнительное образование дошкольников на бесплатной основе. </w:t>
            </w:r>
            <w:r w:rsidRPr="005B4A44">
              <w:rPr>
                <w:rStyle w:val="t8"/>
                <w:rFonts w:ascii="Times New Roman" w:hAnsi="Times New Roman" w:cs="Times New Roman"/>
                <w:sz w:val="28"/>
                <w:szCs w:val="24"/>
              </w:rPr>
              <w:t xml:space="preserve">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</w:t>
            </w:r>
            <w:r w:rsidRPr="005B4A44">
              <w:rPr>
                <w:rStyle w:val="t8"/>
                <w:rFonts w:ascii="Times New Roman" w:hAnsi="Times New Roman" w:cs="Times New Roman"/>
                <w:sz w:val="28"/>
                <w:szCs w:val="24"/>
              </w:rPr>
              <w:lastRenderedPageBreak/>
              <w:t>что  обеспечивает повышение качества образовательных услуг. Созданная в детском саду система дополнительного образования 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талантливых детей, созданию максимально благоприятных условий для разностороннего  развития детей, разработке и внедрению нового содержания образования, педагогических технологий, созданию условий дошкольникам для реализации их творческих способностей. 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В ОУ проводятся следующие  кружки: 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«Хореография»,  «Волшебная палитра»,  «Юный краеведы»,  «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»,   «Цветные ладошки»,  «Подготовка к школе»,  «Возвращение к истокам», «Веселый язычок», «Капелька», «Юные друзья природы».</w:t>
            </w:r>
            <w:proofErr w:type="gramEnd"/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Данная работа организована в соответствии с учебным планом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расписанием 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абочей       программой   кружков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,  с учетом возрастных особенностей детей.</w:t>
            </w:r>
          </w:p>
          <w:p w:rsidR="0001678C" w:rsidRPr="005B4A44" w:rsidRDefault="0001678C" w:rsidP="00290F2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669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3.7.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 начало нового учебного года составляется план работы учреждения, родительского комитета, родительских собраний, круглых столов, консультаций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анализа запросов родителей (законных представителе) и педагогов.  На сайте МДОУ для ознакомления родителей помещены нормативные документы, локальные акты, публичный доклад, информация педагогах, проводимых мероприятиях МБОУ, информация по образовательному процессу.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E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  <w:r w:rsidRPr="005B4A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коллектив  ОУ строит  на принципе сотрудничества. При этом решаются приоритетные задачи: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—  повышение педагогической культуры родителей;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участию в жизни детского сада;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изучение семьи и установление контактов с ее членами для согласования воспитательных воздействий на ребенка.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Для решения этих задач используются различные формы работы: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анкетирование;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выставки совместных работ;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собрания, консультации;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 для детей и родителей;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открытых мероприятий и участие в них;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совместных, образовательных, творческих проектах;</w:t>
            </w:r>
          </w:p>
          <w:p w:rsidR="0001678C" w:rsidRPr="005B4A44" w:rsidRDefault="0001678C" w:rsidP="0001678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вновь поступивших детей.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консультативная служба специалистов: педагога-психолога, учителя – логопеда, инструктора  физкультуры, музыкального руководителя, старшей медсестры.  </w:t>
            </w:r>
          </w:p>
        </w:tc>
      </w:tr>
      <w:tr w:rsidR="0001678C" w:rsidRPr="007035C1" w:rsidTr="00077D30">
        <w:trPr>
          <w:trHeight w:val="669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3.8.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внутренней системы оценки качества образования 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Систему качества  дошкольного образования мы рассматриваем как систему контроля внутри ОУ: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Качество воспитательно-образовательного процесса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Качество работы с родителями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Качество работы с педагогическими кадрами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предметно-пространственной  развивающей </w:t>
            </w:r>
            <w:proofErr w:type="spell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Start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Вывод: В 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ОУ в целом.</w:t>
            </w:r>
          </w:p>
          <w:p w:rsidR="0001678C" w:rsidRDefault="0001678C" w:rsidP="00290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78C" w:rsidRPr="007035C1" w:rsidTr="00077D30">
        <w:trPr>
          <w:trHeight w:val="669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Default="0001678C" w:rsidP="00290F2A">
            <w:pPr>
              <w:tabs>
                <w:tab w:val="left" w:pos="9781"/>
                <w:tab w:val="left" w:pos="13183"/>
              </w:tabs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</w:tc>
        <w:tc>
          <w:tcPr>
            <w:tcW w:w="3278" w:type="pct"/>
            <w:tcBorders>
              <w:top w:val="single" w:sz="4" w:space="0" w:color="auto"/>
              <w:bottom w:val="single" w:sz="4" w:space="0" w:color="auto"/>
            </w:tcBorders>
          </w:tcPr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едагогического процесса  ориентирована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 на возрастные и индивидуальные особенности детей, что позволяет осуществить личностно-ориентированный подход к детям.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В ОУ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Материально-техническая база, соответствует санитарно-гигиеническим требованиям. </w:t>
            </w:r>
          </w:p>
          <w:p w:rsidR="0001678C" w:rsidRPr="005B4A44" w:rsidRDefault="0001678C" w:rsidP="0029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Запланированная воспитательно-образовательная работа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Pr="005B4A44">
              <w:rPr>
                <w:rFonts w:ascii="Times New Roman" w:hAnsi="Times New Roman" w:cs="Times New Roman"/>
                <w:sz w:val="28"/>
                <w:szCs w:val="28"/>
              </w:rPr>
              <w:t>год выполнена в полном объеме.</w:t>
            </w:r>
          </w:p>
          <w:p w:rsidR="0001678C" w:rsidRDefault="0001678C" w:rsidP="00290F2A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00B">
              <w:rPr>
                <w:rFonts w:ascii="Times New Roman" w:hAnsi="Times New Roman" w:cs="Times New Roman"/>
                <w:sz w:val="28"/>
                <w:szCs w:val="28"/>
              </w:rPr>
              <w:t>Учреждение функционирует в режиме развития.</w:t>
            </w:r>
          </w:p>
          <w:p w:rsidR="00D31E64" w:rsidRPr="00D31E64" w:rsidRDefault="002373FE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Однако</w:t>
            </w:r>
            <w:proofErr w:type="gramStart"/>
            <w:r w:rsid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D31E64"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 успешной деятельности в условиях модернизации образования МБОУ </w:t>
            </w:r>
            <w:r w:rsid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необходимо  </w:t>
            </w:r>
            <w:r w:rsidR="00D31E64"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реализовать следующие направления развития: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материально-техническую базу учреждения;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продолжить повышать уровень профессиональных знаний и умений педагогов  соответствии с ФГОС </w:t>
            </w:r>
            <w:proofErr w:type="gramStart"/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усилить работу по сохранению и укреплению здоровья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воспитательно-образовательного процесса,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продолжить внедрение </w:t>
            </w:r>
            <w:proofErr w:type="spellStart"/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технологий;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систему эффективного взаимодействия с семьями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воспитанников;</w:t>
            </w:r>
          </w:p>
          <w:p w:rsidR="00D31E64" w:rsidRPr="00D31E64" w:rsidRDefault="00D31E64" w:rsidP="00D3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глубже внедрять в работу новые информационные технологии (ИКТ).</w:t>
            </w:r>
          </w:p>
          <w:p w:rsidR="00D31E64" w:rsidRPr="005B4A44" w:rsidRDefault="00D31E64" w:rsidP="00290F2A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A59" w:rsidRDefault="00F20A59">
      <w:pPr>
        <w:rPr>
          <w:rFonts w:ascii="Times New Roman" w:hAnsi="Times New Roman" w:cs="Times New Roman"/>
          <w:b/>
          <w:sz w:val="28"/>
          <w:szCs w:val="28"/>
        </w:rPr>
      </w:pPr>
    </w:p>
    <w:p w:rsidR="00056A7C" w:rsidRPr="00A671C5" w:rsidRDefault="00056A7C" w:rsidP="00056A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C5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056A7C" w:rsidRPr="00A671C5" w:rsidRDefault="00056A7C" w:rsidP="00056A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C5">
        <w:rPr>
          <w:rFonts w:ascii="Times New Roman" w:hAnsi="Times New Roman" w:cs="Times New Roman"/>
          <w:b/>
          <w:bCs/>
          <w:sz w:val="24"/>
          <w:szCs w:val="24"/>
        </w:rPr>
        <w:t>ДЕЯТЕЛЬНОСТИ ДОШКОЛЬНОЙ ОБРАЗОВАТЕЛЬНОЙ ОРГАНИЗАЦИИ,</w:t>
      </w:r>
    </w:p>
    <w:p w:rsidR="00056A7C" w:rsidRPr="00A671C5" w:rsidRDefault="00056A7C" w:rsidP="00056A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C5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056A7C" w:rsidRPr="00A671C5" w:rsidRDefault="00056A7C" w:rsidP="00056A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43"/>
            <w:bookmarkEnd w:id="0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        303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</w:t>
            </w:r>
            <w:proofErr w:type="gramStart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12ч)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21-7%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282-93%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          0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7чел.2.3%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4.5день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25человек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17чел.68%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15чел.60/%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8чел.32/%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7чел.28/%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7челю28/%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 чел.8/%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5чел.20 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2чел.8/%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12чел48./%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 0 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10чел.40 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1E4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26чел. 96.3%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26чел. 96.3 /%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63"/>
            <w:bookmarkEnd w:id="1"/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1462кв. м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180кв. м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6A7C" w:rsidRPr="001E4102" w:rsidTr="00290F2A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7C" w:rsidRPr="001E4102" w:rsidRDefault="00056A7C" w:rsidP="0029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1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056A7C" w:rsidRDefault="00056A7C">
      <w:pPr>
        <w:rPr>
          <w:sz w:val="28"/>
          <w:szCs w:val="28"/>
        </w:rPr>
      </w:pPr>
    </w:p>
    <w:p w:rsidR="00D31E64" w:rsidRDefault="00D31E64">
      <w:pPr>
        <w:rPr>
          <w:sz w:val="28"/>
          <w:szCs w:val="28"/>
        </w:rPr>
      </w:pP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анализа показателей деятельности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Результаты </w:t>
      </w:r>
      <w:proofErr w:type="spellStart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МБОУ позволяют сделать вывод о том, что в МБОУ созданы условия для реализации ООП ДО детского сада, однако они требуют дополнительного оснащения и обеспечения.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дальнейшего совершенствования педагогического процесса основной целью считать Проектирование образовательного пространства МБОУ, повышение уровня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деятельности в условиях модернизации образования МБОУ должно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следующие направления развития: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материально-техническую базу учреждения;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продолжить повышать уровень профессиональных знаний и умений педагогов  соответствии с ФГОС </w:t>
      </w:r>
      <w:proofErr w:type="gramStart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работу по сохранению и укреплению здоровья участников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воспитательно-образовательного процесса,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продолжить внедрение </w:t>
      </w:r>
      <w:proofErr w:type="spellStart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систему эффективного взаимодействия с семьями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воспитанников;</w:t>
      </w:r>
    </w:p>
    <w:p w:rsidR="00D31E64" w:rsidRPr="00D31E64" w:rsidRDefault="00D31E64" w:rsidP="00D3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E64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глубже внедрять в работу новые информационные технологии (ИКТ).</w:t>
      </w:r>
    </w:p>
    <w:p w:rsidR="00D31E64" w:rsidRPr="001E4102" w:rsidRDefault="00D31E64">
      <w:pPr>
        <w:rPr>
          <w:sz w:val="28"/>
          <w:szCs w:val="28"/>
        </w:rPr>
      </w:pPr>
    </w:p>
    <w:sectPr w:rsidR="00D31E64" w:rsidRPr="001E4102" w:rsidSect="00056A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A0F"/>
    <w:multiLevelType w:val="hybridMultilevel"/>
    <w:tmpl w:val="7D12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6BA7"/>
    <w:multiLevelType w:val="hybridMultilevel"/>
    <w:tmpl w:val="6F82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71C90"/>
    <w:multiLevelType w:val="hybridMultilevel"/>
    <w:tmpl w:val="67DA6F50"/>
    <w:lvl w:ilvl="0" w:tplc="47C0104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36243C7F"/>
    <w:multiLevelType w:val="hybridMultilevel"/>
    <w:tmpl w:val="7390F484"/>
    <w:lvl w:ilvl="0" w:tplc="FFF269BC">
      <w:start w:val="1"/>
      <w:numFmt w:val="decimal"/>
      <w:lvlText w:val="%1."/>
      <w:lvlJc w:val="left"/>
      <w:pPr>
        <w:ind w:left="70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4">
    <w:nsid w:val="380F56D2"/>
    <w:multiLevelType w:val="hybridMultilevel"/>
    <w:tmpl w:val="0980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A41FA"/>
    <w:multiLevelType w:val="hybridMultilevel"/>
    <w:tmpl w:val="BAB65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604106"/>
    <w:multiLevelType w:val="hybridMultilevel"/>
    <w:tmpl w:val="A82A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54970"/>
    <w:multiLevelType w:val="hybridMultilevel"/>
    <w:tmpl w:val="489A8D80"/>
    <w:lvl w:ilvl="0" w:tplc="0840B8F6">
      <w:start w:val="1"/>
      <w:numFmt w:val="decimal"/>
      <w:lvlText w:val="%1."/>
      <w:lvlJc w:val="left"/>
      <w:pPr>
        <w:ind w:left="1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1" w:hanging="360"/>
      </w:pPr>
    </w:lvl>
    <w:lvl w:ilvl="2" w:tplc="0419001B" w:tentative="1">
      <w:start w:val="1"/>
      <w:numFmt w:val="lowerRoman"/>
      <w:lvlText w:val="%3."/>
      <w:lvlJc w:val="right"/>
      <w:pPr>
        <w:ind w:left="3261" w:hanging="180"/>
      </w:pPr>
    </w:lvl>
    <w:lvl w:ilvl="3" w:tplc="0419000F" w:tentative="1">
      <w:start w:val="1"/>
      <w:numFmt w:val="decimal"/>
      <w:lvlText w:val="%4."/>
      <w:lvlJc w:val="left"/>
      <w:pPr>
        <w:ind w:left="3981" w:hanging="360"/>
      </w:pPr>
    </w:lvl>
    <w:lvl w:ilvl="4" w:tplc="04190019" w:tentative="1">
      <w:start w:val="1"/>
      <w:numFmt w:val="lowerLetter"/>
      <w:lvlText w:val="%5."/>
      <w:lvlJc w:val="left"/>
      <w:pPr>
        <w:ind w:left="4701" w:hanging="360"/>
      </w:pPr>
    </w:lvl>
    <w:lvl w:ilvl="5" w:tplc="0419001B" w:tentative="1">
      <w:start w:val="1"/>
      <w:numFmt w:val="lowerRoman"/>
      <w:lvlText w:val="%6."/>
      <w:lvlJc w:val="right"/>
      <w:pPr>
        <w:ind w:left="5421" w:hanging="180"/>
      </w:pPr>
    </w:lvl>
    <w:lvl w:ilvl="6" w:tplc="0419000F" w:tentative="1">
      <w:start w:val="1"/>
      <w:numFmt w:val="decimal"/>
      <w:lvlText w:val="%7."/>
      <w:lvlJc w:val="left"/>
      <w:pPr>
        <w:ind w:left="6141" w:hanging="360"/>
      </w:pPr>
    </w:lvl>
    <w:lvl w:ilvl="7" w:tplc="04190019" w:tentative="1">
      <w:start w:val="1"/>
      <w:numFmt w:val="lowerLetter"/>
      <w:lvlText w:val="%8."/>
      <w:lvlJc w:val="left"/>
      <w:pPr>
        <w:ind w:left="6861" w:hanging="360"/>
      </w:pPr>
    </w:lvl>
    <w:lvl w:ilvl="8" w:tplc="041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8">
    <w:nsid w:val="798232F1"/>
    <w:multiLevelType w:val="hybridMultilevel"/>
    <w:tmpl w:val="2DD80A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678C"/>
    <w:rsid w:val="0001678C"/>
    <w:rsid w:val="00056A7C"/>
    <w:rsid w:val="00077D30"/>
    <w:rsid w:val="001E4102"/>
    <w:rsid w:val="002373FE"/>
    <w:rsid w:val="004D7078"/>
    <w:rsid w:val="005A7EF1"/>
    <w:rsid w:val="00613225"/>
    <w:rsid w:val="00A91A54"/>
    <w:rsid w:val="00CB0F07"/>
    <w:rsid w:val="00D31E64"/>
    <w:rsid w:val="00F2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1678C"/>
    <w:pPr>
      <w:ind w:left="720"/>
      <w:contextualSpacing/>
    </w:pPr>
  </w:style>
  <w:style w:type="character" w:customStyle="1" w:styleId="t8">
    <w:name w:val="t8"/>
    <w:basedOn w:val="a0"/>
    <w:rsid w:val="0001678C"/>
  </w:style>
  <w:style w:type="paragraph" w:customStyle="1" w:styleId="ConsPlusNormal">
    <w:name w:val="ConsPlusNormal"/>
    <w:rsid w:val="00056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4442</Words>
  <Characters>25324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2019-06-27T13:39:00Z</dcterms:created>
  <dcterms:modified xsi:type="dcterms:W3CDTF">2019-06-27T13:39:00Z</dcterms:modified>
</cp:coreProperties>
</file>